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eastAsia="SimSun"/>
          <w:b/>
          <w:sz w:val="36"/>
          <w:szCs w:val="36"/>
          <w:lang w:val="en-US" w:eastAsia="zh-CN"/>
        </w:rPr>
        <w:t>2020年</w:t>
      </w:r>
      <w:r>
        <w:rPr>
          <w:b/>
          <w:sz w:val="36"/>
          <w:szCs w:val="36"/>
        </w:rPr>
        <w:t>臺灣學生</w:t>
      </w:r>
      <w:r>
        <w:rPr>
          <w:rFonts w:hint="eastAsia" w:eastAsia="SimSun"/>
          <w:b/>
          <w:sz w:val="36"/>
          <w:szCs w:val="36"/>
          <w:lang w:val="en-US" w:eastAsia="zh-CN"/>
        </w:rPr>
        <w:t>長期</w:t>
      </w:r>
      <w:r>
        <w:rPr>
          <w:b/>
          <w:sz w:val="36"/>
          <w:szCs w:val="36"/>
        </w:rPr>
        <w:t>實習申請書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申請：      年    月   日</w:t>
      </w:r>
    </w:p>
    <w:tbl>
      <w:tblPr>
        <w:tblStyle w:val="14"/>
        <w:tblW w:w="9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568"/>
        <w:gridCol w:w="1154"/>
        <w:gridCol w:w="1539"/>
        <w:gridCol w:w="709"/>
        <w:gridCol w:w="1434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出生年月（西元）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所屬院校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專業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年級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台胞證號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是否第一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次到大陸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  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  否</w:t>
            </w:r>
          </w:p>
        </w:tc>
        <w:tc>
          <w:tcPr>
            <w:tcW w:w="207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郵箱</w:t>
            </w:r>
          </w:p>
        </w:tc>
        <w:tc>
          <w:tcPr>
            <w:tcW w:w="3682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聯絡地址</w:t>
            </w:r>
          </w:p>
        </w:tc>
        <w:tc>
          <w:tcPr>
            <w:tcW w:w="640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預定實習期間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/0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/01~0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/31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實習意向類型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語言能力證明</w:t>
            </w:r>
          </w:p>
        </w:tc>
        <w:tc>
          <w:tcPr>
            <w:tcW w:w="207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  是___________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  否___________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個人特殊情況</w:t>
            </w:r>
          </w:p>
        </w:tc>
        <w:tc>
          <w:tcPr>
            <w:tcW w:w="8481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有無重大或特殊病史：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無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有（請詳述）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481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特殊需求（例：是否素食、恐高等）：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意向行業企業類型</w:t>
            </w:r>
          </w:p>
        </w:tc>
        <w:tc>
          <w:tcPr>
            <w:tcW w:w="848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第一志願：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第二志願：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第三志願：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如填三個志願企業都無崗位提供，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是否接受調劑：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是  否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自我簡介</w:t>
            </w:r>
          </w:p>
        </w:tc>
        <w:tc>
          <w:tcPr>
            <w:tcW w:w="8481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實習工作經歷</w:t>
            </w:r>
          </w:p>
        </w:tc>
        <w:tc>
          <w:tcPr>
            <w:tcW w:w="8481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參加動機</w:t>
            </w:r>
          </w:p>
        </w:tc>
        <w:tc>
          <w:tcPr>
            <w:tcW w:w="8481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>
      <w:pPr>
        <w:jc w:val="center"/>
        <w:rPr>
          <w:rFonts w:ascii="KaiTi" w:hAnsi="KaiTi" w:eastAsia="KaiTi" w:cs="KaiT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>
      <w:pPr>
        <w:jc w:val="left"/>
        <w:rPr>
          <w:rFonts w:ascii="SimSun" w:hAnsi="SimSun" w:eastAsia="SimSun" w:cs="SimSun"/>
        </w:rPr>
      </w:pPr>
      <w:bookmarkStart w:id="0" w:name="_gjdgxs" w:colFirst="0" w:colLast="0"/>
      <w:bookmarkEnd w:id="0"/>
      <w:r>
        <w:rPr>
          <w:rFonts w:ascii="SimSun" w:hAnsi="SimSun" w:eastAsia="SimSun" w:cs="SimSun"/>
          <w:sz w:val="24"/>
          <w:szCs w:val="24"/>
        </w:rPr>
        <w:t>Ps:</w:t>
      </w:r>
      <w:r>
        <w:rPr>
          <w:rFonts w:ascii="SimSun" w:hAnsi="SimSun" w:eastAsia="SimSun" w:cs="SimSun"/>
          <w:b/>
          <w:sz w:val="24"/>
          <w:szCs w:val="24"/>
        </w:rPr>
        <w:t>1.</w:t>
      </w:r>
      <w:r>
        <w:rPr>
          <w:rFonts w:ascii="SimSun" w:hAnsi="SimSun" w:eastAsia="SimSun" w:cs="SimSun"/>
          <w:sz w:val="24"/>
          <w:szCs w:val="24"/>
        </w:rPr>
        <w:t>煩請將申請書投至信箱：</w:t>
      </w:r>
      <w:r>
        <w:rPr>
          <w:rFonts w:hint="eastAsia" w:ascii="SimSun" w:hAnsi="SimSun" w:eastAsia="SimSun" w:cs="SimSun"/>
          <w:sz w:val="24"/>
          <w:szCs w:val="24"/>
          <w:highlight w:val="yellow"/>
          <w:lang w:eastAsia="zh-TW"/>
        </w:rPr>
        <w:t>gatypractice@163.com</w:t>
      </w:r>
      <w:r>
        <w:rPr>
          <w:rFonts w:ascii="SimSun" w:hAnsi="SimSun" w:eastAsia="SimSun" w:cs="SimSun"/>
          <w:sz w:val="24"/>
          <w:szCs w:val="24"/>
          <w:highlight w:val="yellow"/>
        </w:rPr>
        <w:t xml:space="preserve"> </w:t>
      </w:r>
      <w:r>
        <w:rPr>
          <w:rFonts w:ascii="SimSun" w:hAnsi="SimSun" w:eastAsia="SimSun" w:cs="SimSun"/>
        </w:rPr>
        <w:t>（信件標題為系級+姓名）</w:t>
      </w:r>
    </w:p>
    <w:p>
      <w:pPr>
        <w:jc w:val="lef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</w:p>
    <w:sectPr>
      <w:headerReference r:id="rId3" w:type="default"/>
      <w:pgSz w:w="11906" w:h="16838"/>
      <w:pgMar w:top="1100" w:right="1080" w:bottom="1100" w:left="1080" w:header="851" w:footer="992" w:gutter="0"/>
      <w:paperSrc/>
      <w:pgNumType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KaiT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auto" w:sz="0" w:space="0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drawing>
        <wp:inline distT="0" distB="0" distL="114300" distR="114300">
          <wp:extent cx="864870" cy="874395"/>
          <wp:effectExtent l="0" t="0" r="0" b="0"/>
          <wp:docPr id="2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1887220</wp:posOffset>
          </wp:positionH>
          <wp:positionV relativeFrom="paragraph">
            <wp:posOffset>219075</wp:posOffset>
          </wp:positionV>
          <wp:extent cx="2728595" cy="419100"/>
          <wp:effectExtent l="0" t="0" r="0" b="0"/>
          <wp:wrapSquare wrapText="bothSides"/>
          <wp:docPr id="1" name="image2.png" descr="穗台青年之家，台湾青年之家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穗台青年之家，台湾青年之家"/>
                  <pic:cNvPicPr preferRelativeResize="0"/>
                </pic:nvPicPr>
                <pic:blipFill>
                  <a:blip r:embed="rId2"/>
                  <a:srcRect l="-683" r="-899" b="43717"/>
                  <a:stretch>
                    <a:fillRect/>
                  </a:stretch>
                </pic:blipFill>
                <pic:spPr>
                  <a:xfrm>
                    <a:off x="0" y="0"/>
                    <a:ext cx="272859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056FA"/>
    <w:rsid w:val="0007709E"/>
    <w:rsid w:val="00271846"/>
    <w:rsid w:val="00291934"/>
    <w:rsid w:val="005379AE"/>
    <w:rsid w:val="0056046F"/>
    <w:rsid w:val="00636C3E"/>
    <w:rsid w:val="00904B03"/>
    <w:rsid w:val="00AA2029"/>
    <w:rsid w:val="00AC065E"/>
    <w:rsid w:val="00AC1430"/>
    <w:rsid w:val="00B6274A"/>
    <w:rsid w:val="00D926C3"/>
    <w:rsid w:val="00E22546"/>
    <w:rsid w:val="00E72AB8"/>
    <w:rsid w:val="00F056FA"/>
    <w:rsid w:val="1EBB55F3"/>
    <w:rsid w:val="6AD061F7"/>
    <w:rsid w:val="721209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sz w:val="21"/>
      <w:szCs w:val="21"/>
      <w:lang w:val="en-US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rFonts w:eastAsia="Calibri"/>
      <w:b/>
      <w:color w:val="000000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rFonts w:eastAsia="Calibri"/>
      <w:b/>
      <w:color w:val="00000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rFonts w:eastAsia="Calibri"/>
      <w:b/>
      <w:color w:val="000000"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rFonts w:eastAsia="Calibri"/>
      <w:b/>
      <w:color w:val="000000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rFonts w:eastAsia="Calibri"/>
      <w:b/>
      <w:color w:val="000000"/>
      <w:sz w:val="22"/>
      <w:szCs w:val="22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rFonts w:eastAsia="Calibri"/>
      <w:b/>
      <w:color w:val="000000"/>
      <w:sz w:val="20"/>
      <w:szCs w:val="20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rFonts w:eastAsia="Calibri"/>
      <w:b/>
      <w:color w:val="000000"/>
      <w:sz w:val="72"/>
      <w:szCs w:val="72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Unresolved Mention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1119</Characters>
  <Lines>9</Lines>
  <Paragraphs>2</Paragraphs>
  <TotalTime>0</TotalTime>
  <ScaleCrop>false</ScaleCrop>
  <LinksUpToDate>false</LinksUpToDate>
  <CharactersWithSpaces>1313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2019-02-21T16:41:00Z</dcterms:created>
  <dc:creator>珊珊</dc:creator>
  <cp:lastModifiedBy>ASUS</cp:lastModifiedBy>
  <dcterms:modified xsi:type="dcterms:W3CDTF">2019-11-08T02:42:20Z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